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C4" w:rsidRPr="00A7158A" w:rsidRDefault="00EC18C4" w:rsidP="00EC18C4">
      <w:pPr>
        <w:jc w:val="center"/>
        <w:rPr>
          <w:rFonts w:ascii="Century Gothic" w:eastAsia="Arial Unicode MS" w:hAnsi="Century Gothic" w:cs="Arial Unicode MS"/>
          <w:b/>
          <w:sz w:val="20"/>
        </w:rPr>
      </w:pPr>
      <w:r w:rsidRPr="00A7158A">
        <w:rPr>
          <w:rFonts w:ascii="Century Gothic" w:eastAsia="Arial Unicode MS" w:hAnsi="Century Gothic" w:cs="Arial Unicode MS"/>
          <w:b/>
          <w:sz w:val="20"/>
        </w:rPr>
        <w:t>II CONFERÊNCIA</w:t>
      </w:r>
    </w:p>
    <w:p w:rsidR="00EC18C4" w:rsidRPr="00A7158A" w:rsidRDefault="00EC18C4" w:rsidP="00EC18C4">
      <w:pPr>
        <w:jc w:val="center"/>
        <w:rPr>
          <w:rFonts w:ascii="Century Gothic" w:eastAsia="Arial Unicode MS" w:hAnsi="Century Gothic" w:cs="Arial Unicode MS"/>
          <w:b/>
        </w:rPr>
      </w:pPr>
      <w:r w:rsidRPr="00A7158A">
        <w:rPr>
          <w:rFonts w:ascii="Century Gothic" w:eastAsia="Arial Unicode MS" w:hAnsi="Century Gothic" w:cs="Arial Unicode MS"/>
          <w:b/>
        </w:rPr>
        <w:t xml:space="preserve">REPRESENTAÇÃO E PARTICIPAÇÃO POLÍTICA NA </w:t>
      </w:r>
      <w:bookmarkStart w:id="0" w:name="_GoBack"/>
      <w:bookmarkEnd w:id="0"/>
      <w:r w:rsidRPr="00A7158A">
        <w:rPr>
          <w:rFonts w:ascii="Century Gothic" w:eastAsia="Arial Unicode MS" w:hAnsi="Century Gothic" w:cs="Arial Unicode MS"/>
          <w:b/>
        </w:rPr>
        <w:t>EUROPA EM CRISE</w:t>
      </w:r>
    </w:p>
    <w:p w:rsidR="00EC18C4" w:rsidRPr="00EC18C4" w:rsidRDefault="00EC18C4" w:rsidP="00EC18C4">
      <w:pPr>
        <w:rPr>
          <w:rFonts w:ascii="Century Gothic" w:eastAsia="Arial Unicode MS" w:hAnsi="Century Gothic" w:cs="Arial Unicode MS"/>
          <w:b/>
          <w:sz w:val="18"/>
        </w:rPr>
      </w:pPr>
    </w:p>
    <w:p w:rsidR="00EC18C4" w:rsidRPr="00EC18C4" w:rsidRDefault="00EC18C4" w:rsidP="00EC18C4">
      <w:pPr>
        <w:rPr>
          <w:rFonts w:ascii="Century Gothic" w:eastAsia="Arial Unicode MS" w:hAnsi="Century Gothic" w:cs="Arial Unicode MS"/>
          <w:b/>
          <w:sz w:val="18"/>
        </w:rPr>
      </w:pPr>
    </w:p>
    <w:p w:rsidR="00EC18C4" w:rsidRDefault="00EC18C4" w:rsidP="00EC18C4">
      <w:pPr>
        <w:rPr>
          <w:rFonts w:ascii="Century Gothic" w:eastAsia="Arial Unicode MS" w:hAnsi="Century Gothic" w:cs="Arial Unicode MS"/>
          <w:b/>
          <w:sz w:val="18"/>
        </w:rPr>
        <w:sectPr w:rsidR="00EC18C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C18C4" w:rsidRDefault="00536490" w:rsidP="00EC18C4">
      <w:pPr>
        <w:spacing w:line="240" w:lineRule="auto"/>
        <w:jc w:val="both"/>
        <w:rPr>
          <w:rFonts w:ascii="Century Gothic" w:eastAsia="Arial Unicode MS" w:hAnsi="Century Gothic" w:cs="Arial Unicode MS"/>
        </w:rPr>
      </w:pPr>
      <w:r w:rsidRPr="0048679F">
        <w:rPr>
          <w:rFonts w:ascii="Century Gothic" w:eastAsia="Arial Unicode MS" w:hAnsi="Century Gothic" w:cs="Arial Unicode MS"/>
          <w:b/>
        </w:rPr>
        <w:lastRenderedPageBreak/>
        <w:t>1º DIA</w:t>
      </w:r>
      <w:r w:rsidR="00EC18C4" w:rsidRPr="0048679F">
        <w:rPr>
          <w:rFonts w:ascii="Century Gothic" w:eastAsia="Arial Unicode MS" w:hAnsi="Century Gothic" w:cs="Arial Unicode MS"/>
          <w:b/>
        </w:rPr>
        <w:t xml:space="preserve"> | </w:t>
      </w:r>
      <w:r w:rsidR="00EC18C4" w:rsidRPr="0048679F">
        <w:rPr>
          <w:rFonts w:ascii="Century Gothic" w:eastAsia="Arial Unicode MS" w:hAnsi="Century Gothic" w:cs="Arial Unicode MS"/>
        </w:rPr>
        <w:t>7 Julho, 2014</w:t>
      </w:r>
    </w:p>
    <w:p w:rsidR="009601E0" w:rsidRPr="0048679F" w:rsidRDefault="009601E0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</w:rPr>
      </w:pPr>
    </w:p>
    <w:p w:rsidR="001C5C18" w:rsidRDefault="001C5C18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>
        <w:rPr>
          <w:rFonts w:ascii="Century Gothic" w:eastAsia="Arial Unicode MS" w:hAnsi="Century Gothic" w:cs="Arial Unicode MS"/>
          <w:sz w:val="18"/>
        </w:rPr>
        <w:t xml:space="preserve">9.30 – 9.45 | </w:t>
      </w:r>
      <w:r w:rsidRPr="001C5C18">
        <w:rPr>
          <w:rFonts w:ascii="Century Gothic" w:eastAsia="Arial Unicode MS" w:hAnsi="Century Gothic" w:cs="Arial Unicode MS"/>
          <w:b/>
          <w:sz w:val="18"/>
        </w:rPr>
        <w:t>SESSÃO DE ABERTURA</w:t>
      </w:r>
    </w:p>
    <w:p w:rsidR="00EC18C4" w:rsidRPr="00EC5D45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 w:rsidRPr="00EC18C4">
        <w:rPr>
          <w:rFonts w:ascii="Century Gothic" w:eastAsia="Arial Unicode MS" w:hAnsi="Century Gothic" w:cs="Arial Unicode MS"/>
          <w:sz w:val="18"/>
        </w:rPr>
        <w:t>9.45 – 13.00</w:t>
      </w:r>
      <w:r w:rsidR="00EC5D45">
        <w:rPr>
          <w:rFonts w:ascii="Century Gothic" w:eastAsia="Arial Unicode MS" w:hAnsi="Century Gothic" w:cs="Arial Unicode MS"/>
          <w:sz w:val="18"/>
        </w:rPr>
        <w:t xml:space="preserve"> | </w:t>
      </w:r>
      <w:r w:rsidR="00536490">
        <w:rPr>
          <w:rFonts w:ascii="Century Gothic" w:eastAsia="Arial Unicode MS" w:hAnsi="Century Gothic" w:cs="Arial Unicode MS"/>
          <w:b/>
          <w:sz w:val="18"/>
        </w:rPr>
        <w:t>PAINEL</w:t>
      </w:r>
      <w:r w:rsidRPr="00EC18C4">
        <w:rPr>
          <w:rFonts w:ascii="Century Gothic" w:eastAsia="Arial Unicode MS" w:hAnsi="Century Gothic" w:cs="Arial Unicode MS"/>
          <w:b/>
          <w:sz w:val="18"/>
        </w:rPr>
        <w:t xml:space="preserve"> I</w:t>
      </w:r>
      <w:r w:rsidR="00536490">
        <w:rPr>
          <w:rFonts w:ascii="Century Gothic" w:eastAsia="Arial Unicode MS" w:hAnsi="Century Gothic" w:cs="Arial Unicode MS"/>
          <w:b/>
          <w:sz w:val="18"/>
        </w:rPr>
        <w:t xml:space="preserve"> – PARTIDOS, ELEITORES e REPRESENTAÇÃO POLÍTICA</w:t>
      </w:r>
    </w:p>
    <w:p w:rsidR="00536490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 w:rsidRPr="00EC18C4">
        <w:rPr>
          <w:rFonts w:ascii="Century Gothic" w:eastAsia="Arial Unicode MS" w:hAnsi="Century Gothic" w:cs="Arial Unicode MS"/>
          <w:sz w:val="18"/>
        </w:rPr>
        <w:t xml:space="preserve">Moderador: </w:t>
      </w:r>
      <w:r w:rsidRPr="00EC18C4">
        <w:rPr>
          <w:rFonts w:ascii="Century Gothic" w:eastAsia="Arial Unicode MS" w:hAnsi="Century Gothic" w:cs="Arial Unicode MS"/>
          <w:i/>
          <w:sz w:val="18"/>
        </w:rPr>
        <w:t>Susana Santos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 w:rsidRPr="00EC18C4">
        <w:rPr>
          <w:rFonts w:ascii="Century Gothic" w:eastAsia="Arial Unicode MS" w:hAnsi="Century Gothic" w:cs="Arial Unicode MS"/>
          <w:sz w:val="18"/>
        </w:rPr>
        <w:t xml:space="preserve">Comentador: </w:t>
      </w:r>
      <w:r w:rsidR="00C80C05">
        <w:rPr>
          <w:rFonts w:ascii="Century Gothic" w:eastAsia="Arial Unicode MS" w:hAnsi="Century Gothic" w:cs="Arial Unicode MS"/>
          <w:i/>
          <w:sz w:val="18"/>
        </w:rPr>
        <w:t>Cátia Miriam Costa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  <w:sz w:val="18"/>
        </w:rPr>
      </w:pPr>
      <w:r w:rsidRPr="00EC18C4">
        <w:rPr>
          <w:rFonts w:ascii="Century Gothic" w:eastAsia="Arial Unicode MS" w:hAnsi="Century Gothic" w:cs="Arial Unicode MS"/>
          <w:b/>
          <w:sz w:val="18"/>
        </w:rPr>
        <w:t>As atitudes das elites e dos eleitores face as políticas de austeridade e o seu impacto na Grécia e em Portugal.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i/>
          <w:sz w:val="18"/>
        </w:rPr>
      </w:pPr>
      <w:proofErr w:type="spellStart"/>
      <w:r w:rsidRPr="00EC18C4">
        <w:rPr>
          <w:rFonts w:ascii="Century Gothic" w:eastAsia="Arial Unicode MS" w:hAnsi="Century Gothic" w:cs="Arial Unicode MS"/>
          <w:i/>
          <w:sz w:val="18"/>
        </w:rPr>
        <w:t>Eftichia</w:t>
      </w:r>
      <w:proofErr w:type="spellEnd"/>
      <w:r w:rsidRPr="00EC18C4">
        <w:rPr>
          <w:rFonts w:ascii="Century Gothic" w:eastAsia="Arial Unicode MS" w:hAnsi="Century Gothic" w:cs="Arial Unicode MS"/>
          <w:i/>
          <w:sz w:val="18"/>
        </w:rPr>
        <w:t xml:space="preserve">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</w:rPr>
        <w:t>Teperoglou</w:t>
      </w:r>
      <w:proofErr w:type="spellEnd"/>
      <w:r w:rsidRPr="00EC18C4">
        <w:rPr>
          <w:rFonts w:ascii="Century Gothic" w:eastAsia="Arial Unicode MS" w:hAnsi="Century Gothic" w:cs="Arial Unicode MS"/>
          <w:i/>
          <w:sz w:val="18"/>
        </w:rPr>
        <w:t xml:space="preserve">, André Freire,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</w:rPr>
        <w:t>Ioannis</w:t>
      </w:r>
      <w:proofErr w:type="spellEnd"/>
      <w:r w:rsidRPr="00EC18C4">
        <w:rPr>
          <w:rFonts w:ascii="Century Gothic" w:eastAsia="Arial Unicode MS" w:hAnsi="Century Gothic" w:cs="Arial Unicode MS"/>
          <w:i/>
          <w:sz w:val="18"/>
        </w:rPr>
        <w:t xml:space="preserve">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</w:rPr>
        <w:t>Andreadis</w:t>
      </w:r>
      <w:proofErr w:type="spellEnd"/>
      <w:r w:rsidRPr="00EC18C4">
        <w:rPr>
          <w:rFonts w:ascii="Century Gothic" w:eastAsia="Arial Unicode MS" w:hAnsi="Century Gothic" w:cs="Arial Unicode MS"/>
          <w:i/>
          <w:sz w:val="18"/>
        </w:rPr>
        <w:t>, José Manuel Leite Viegas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  <w:sz w:val="18"/>
        </w:rPr>
      </w:pPr>
      <w:r w:rsidRPr="00EC18C4">
        <w:rPr>
          <w:rFonts w:ascii="Century Gothic" w:eastAsia="Arial Unicode MS" w:hAnsi="Century Gothic" w:cs="Arial Unicode MS"/>
          <w:b/>
          <w:sz w:val="18"/>
        </w:rPr>
        <w:t>Atitudes em relação à integração europeia na Grécia e em Portugal em tempos de crise económica: comparação entre elites e cidadãos antes e depois do acordo de resgate.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i/>
          <w:sz w:val="18"/>
          <w:lang w:val="en-US"/>
        </w:rPr>
      </w:pPr>
      <w:r w:rsidRPr="00EC18C4">
        <w:rPr>
          <w:rFonts w:ascii="Century Gothic" w:eastAsia="Arial Unicode MS" w:hAnsi="Century Gothic" w:cs="Arial Unicode MS"/>
          <w:i/>
          <w:sz w:val="18"/>
          <w:lang w:val="en-US"/>
        </w:rPr>
        <w:t xml:space="preserve">André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  <w:lang w:val="en-US"/>
        </w:rPr>
        <w:t>Freire</w:t>
      </w:r>
      <w:proofErr w:type="spellEnd"/>
      <w:r w:rsidRPr="00EC18C4">
        <w:rPr>
          <w:rFonts w:ascii="Century Gothic" w:eastAsia="Arial Unicode MS" w:hAnsi="Century Gothic" w:cs="Arial Unicode MS"/>
          <w:i/>
          <w:sz w:val="18"/>
          <w:lang w:val="en-US"/>
        </w:rPr>
        <w:t xml:space="preserve">,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  <w:lang w:val="en-US"/>
        </w:rPr>
        <w:t>Eftichia</w:t>
      </w:r>
      <w:proofErr w:type="spellEnd"/>
      <w:r w:rsidRPr="00EC18C4">
        <w:rPr>
          <w:rFonts w:ascii="Century Gothic" w:eastAsia="Arial Unicode MS" w:hAnsi="Century Gothic" w:cs="Arial Unicode MS"/>
          <w:i/>
          <w:sz w:val="18"/>
          <w:lang w:val="en-US"/>
        </w:rPr>
        <w:t xml:space="preserve">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  <w:lang w:val="en-US"/>
        </w:rPr>
        <w:t>Teperoglou</w:t>
      </w:r>
      <w:proofErr w:type="spellEnd"/>
      <w:r w:rsidRPr="00EC18C4">
        <w:rPr>
          <w:rFonts w:ascii="Century Gothic" w:eastAsia="Arial Unicode MS" w:hAnsi="Century Gothic" w:cs="Arial Unicode MS"/>
          <w:i/>
          <w:sz w:val="18"/>
          <w:lang w:val="en-US"/>
        </w:rPr>
        <w:t xml:space="preserve">, Catherine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  <w:lang w:val="en-US"/>
        </w:rPr>
        <w:t>Moury</w:t>
      </w:r>
      <w:proofErr w:type="spellEnd"/>
    </w:p>
    <w:p w:rsidR="00EC18C4" w:rsidRPr="00544C67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  <w:lang w:val="en-US"/>
        </w:rPr>
      </w:pPr>
      <w:r w:rsidRPr="00544C67">
        <w:rPr>
          <w:rFonts w:ascii="Century Gothic" w:eastAsia="Arial Unicode MS" w:hAnsi="Century Gothic" w:cs="Arial Unicode MS"/>
          <w:sz w:val="18"/>
          <w:lang w:val="en-US"/>
        </w:rPr>
        <w:t>10.20 – 10.45: Coffee break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  <w:sz w:val="18"/>
        </w:rPr>
      </w:pPr>
      <w:r w:rsidRPr="00EC18C4">
        <w:rPr>
          <w:rFonts w:ascii="Century Gothic" w:eastAsia="Arial Unicode MS" w:hAnsi="Century Gothic" w:cs="Arial Unicode MS"/>
          <w:b/>
          <w:sz w:val="18"/>
        </w:rPr>
        <w:t>O impacto da crise económica no espaço ideológico em Portugal, Espanha e Grécia: uma comparação entre elites e massas.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i/>
          <w:sz w:val="18"/>
        </w:rPr>
      </w:pPr>
      <w:proofErr w:type="spellStart"/>
      <w:r w:rsidRPr="00EC18C4">
        <w:rPr>
          <w:rFonts w:ascii="Century Gothic" w:eastAsia="Arial Unicode MS" w:hAnsi="Century Gothic" w:cs="Arial Unicode MS"/>
          <w:i/>
          <w:sz w:val="18"/>
        </w:rPr>
        <w:t>Emmanouil</w:t>
      </w:r>
      <w:proofErr w:type="spellEnd"/>
      <w:r w:rsidRPr="00EC18C4">
        <w:rPr>
          <w:rFonts w:ascii="Century Gothic" w:eastAsia="Arial Unicode MS" w:hAnsi="Century Gothic" w:cs="Arial Unicode MS"/>
          <w:i/>
          <w:sz w:val="18"/>
        </w:rPr>
        <w:t xml:space="preserve"> </w:t>
      </w:r>
      <w:proofErr w:type="spellStart"/>
      <w:r w:rsidR="009145E6">
        <w:rPr>
          <w:rFonts w:ascii="Century Gothic" w:eastAsia="Arial Unicode MS" w:hAnsi="Century Gothic" w:cs="Arial Unicode MS"/>
          <w:i/>
          <w:sz w:val="18"/>
        </w:rPr>
        <w:t>Tsatsanis</w:t>
      </w:r>
      <w:proofErr w:type="spellEnd"/>
      <w:r w:rsidR="009145E6">
        <w:rPr>
          <w:rFonts w:ascii="Century Gothic" w:eastAsia="Arial Unicode MS" w:hAnsi="Century Gothic" w:cs="Arial Unicode MS"/>
          <w:i/>
          <w:sz w:val="18"/>
        </w:rPr>
        <w:t xml:space="preserve">, André Freire, </w:t>
      </w:r>
      <w:proofErr w:type="spellStart"/>
      <w:r w:rsidR="009145E6">
        <w:rPr>
          <w:rFonts w:ascii="Century Gothic" w:eastAsia="Arial Unicode MS" w:hAnsi="Century Gothic" w:cs="Arial Unicode MS"/>
          <w:i/>
          <w:sz w:val="18"/>
        </w:rPr>
        <w:t>Yannis</w:t>
      </w:r>
      <w:proofErr w:type="spellEnd"/>
      <w:r w:rsidR="009145E6">
        <w:rPr>
          <w:rFonts w:ascii="Century Gothic" w:eastAsia="Arial Unicode MS" w:hAnsi="Century Gothic" w:cs="Arial Unicode MS"/>
          <w:i/>
          <w:sz w:val="18"/>
        </w:rPr>
        <w:t xml:space="preserve">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</w:rPr>
        <w:t>Tsirmpas</w:t>
      </w:r>
      <w:proofErr w:type="spellEnd"/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  <w:sz w:val="18"/>
        </w:rPr>
      </w:pPr>
      <w:r w:rsidRPr="00EC18C4">
        <w:rPr>
          <w:rFonts w:ascii="Century Gothic" w:eastAsia="Arial Unicode MS" w:hAnsi="Century Gothic" w:cs="Arial Unicode MS"/>
          <w:b/>
          <w:sz w:val="18"/>
        </w:rPr>
        <w:t>Representação e Políticas de Austeridade: uma comparação das atitudes entre Massas e Elites na Grécia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i/>
          <w:sz w:val="18"/>
          <w:lang w:val="en-US"/>
        </w:rPr>
      </w:pPr>
      <w:r w:rsidRPr="00EC18C4">
        <w:rPr>
          <w:rFonts w:ascii="Century Gothic" w:eastAsia="Arial Unicode MS" w:hAnsi="Century Gothic" w:cs="Arial Unicode MS"/>
          <w:i/>
          <w:sz w:val="18"/>
          <w:lang w:val="en-US"/>
        </w:rPr>
        <w:t xml:space="preserve">Georgios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  <w:lang w:val="en-US"/>
        </w:rPr>
        <w:t>Karyotis</w:t>
      </w:r>
      <w:proofErr w:type="spellEnd"/>
      <w:r w:rsidRPr="00EC18C4">
        <w:rPr>
          <w:rFonts w:ascii="Century Gothic" w:eastAsia="Arial Unicode MS" w:hAnsi="Century Gothic" w:cs="Arial Unicode MS"/>
          <w:i/>
          <w:sz w:val="18"/>
          <w:lang w:val="en-US"/>
        </w:rPr>
        <w:t xml:space="preserve">, Wolfgang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  <w:lang w:val="en-US"/>
        </w:rPr>
        <w:t>R</w:t>
      </w:r>
      <w:r w:rsidRPr="00EC18C4">
        <w:rPr>
          <w:rFonts w:ascii="Century Gothic" w:eastAsia="Arial Unicode MS" w:hAnsi="Century Gothic" w:cs="Arial Unicode MS"/>
          <w:iCs/>
          <w:sz w:val="18"/>
          <w:lang w:val="en-US"/>
        </w:rPr>
        <w:t>ü</w:t>
      </w:r>
      <w:r w:rsidRPr="00EC18C4">
        <w:rPr>
          <w:rFonts w:ascii="Century Gothic" w:eastAsia="Arial Unicode MS" w:hAnsi="Century Gothic" w:cs="Arial Unicode MS"/>
          <w:i/>
          <w:sz w:val="18"/>
          <w:lang w:val="en-US"/>
        </w:rPr>
        <w:t>dig</w:t>
      </w:r>
      <w:proofErr w:type="spellEnd"/>
      <w:r w:rsidRPr="00EC18C4">
        <w:rPr>
          <w:rFonts w:ascii="Century Gothic" w:eastAsia="Arial Unicode MS" w:hAnsi="Century Gothic" w:cs="Arial Unicode MS"/>
          <w:i/>
          <w:sz w:val="18"/>
          <w:lang w:val="en-US"/>
        </w:rPr>
        <w:t>, David Judge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 w:rsidRPr="00EC18C4">
        <w:rPr>
          <w:rFonts w:ascii="Century Gothic" w:eastAsia="Arial Unicode MS" w:hAnsi="Century Gothic" w:cs="Arial Unicode MS"/>
          <w:sz w:val="18"/>
        </w:rPr>
        <w:t>11.25 – 13:00: Comentário &amp; Debate</w:t>
      </w:r>
    </w:p>
    <w:p w:rsidR="00121D31" w:rsidRPr="00EC18C4" w:rsidRDefault="00121D31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</w:p>
    <w:p w:rsid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  <w:sz w:val="18"/>
        </w:rPr>
      </w:pPr>
      <w:r w:rsidRPr="00EC18C4">
        <w:rPr>
          <w:rFonts w:ascii="Century Gothic" w:eastAsia="Arial Unicode MS" w:hAnsi="Century Gothic" w:cs="Arial Unicode MS"/>
          <w:b/>
          <w:sz w:val="18"/>
        </w:rPr>
        <w:t>13.00 – 14.30: Almoço</w:t>
      </w:r>
    </w:p>
    <w:p w:rsidR="001C5C18" w:rsidRPr="00EC18C4" w:rsidRDefault="001C5C18" w:rsidP="001C5C18">
      <w:pPr>
        <w:pBdr>
          <w:bottom w:val="dotted" w:sz="4" w:space="1" w:color="auto"/>
        </w:pBdr>
        <w:spacing w:line="240" w:lineRule="auto"/>
        <w:jc w:val="both"/>
        <w:rPr>
          <w:rFonts w:ascii="Century Gothic" w:eastAsia="Arial Unicode MS" w:hAnsi="Century Gothic" w:cs="Arial Unicode MS"/>
          <w:b/>
          <w:sz w:val="18"/>
        </w:rPr>
      </w:pPr>
    </w:p>
    <w:p w:rsidR="00163E0A" w:rsidRDefault="00163E0A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</w:p>
    <w:p w:rsidR="00163E0A" w:rsidRDefault="00163E0A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</w:p>
    <w:p w:rsidR="00130589" w:rsidRDefault="00130589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</w:p>
    <w:p w:rsidR="001B56B2" w:rsidRDefault="001B56B2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</w:p>
    <w:p w:rsidR="00EC18C4" w:rsidRPr="00163E0A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 w:rsidRPr="00EC18C4">
        <w:rPr>
          <w:rFonts w:ascii="Century Gothic" w:eastAsia="Arial Unicode MS" w:hAnsi="Century Gothic" w:cs="Arial Unicode MS"/>
          <w:sz w:val="18"/>
        </w:rPr>
        <w:t>14.30 – 16.30</w:t>
      </w:r>
      <w:r w:rsidR="00163E0A">
        <w:rPr>
          <w:rFonts w:ascii="Century Gothic" w:eastAsia="Arial Unicode MS" w:hAnsi="Century Gothic" w:cs="Arial Unicode MS"/>
          <w:sz w:val="18"/>
        </w:rPr>
        <w:t xml:space="preserve"> | </w:t>
      </w:r>
      <w:r w:rsidR="00121D31">
        <w:rPr>
          <w:rFonts w:ascii="Century Gothic" w:eastAsia="Arial Unicode MS" w:hAnsi="Century Gothic" w:cs="Arial Unicode MS"/>
          <w:b/>
          <w:sz w:val="18"/>
        </w:rPr>
        <w:t>PAINEL</w:t>
      </w:r>
      <w:r w:rsidRPr="00EC18C4">
        <w:rPr>
          <w:rFonts w:ascii="Century Gothic" w:eastAsia="Arial Unicode MS" w:hAnsi="Century Gothic" w:cs="Arial Unicode MS"/>
          <w:b/>
          <w:sz w:val="18"/>
        </w:rPr>
        <w:t xml:space="preserve"> II – </w:t>
      </w:r>
      <w:r w:rsidR="00121D31">
        <w:rPr>
          <w:rFonts w:ascii="Century Gothic" w:eastAsia="Arial Unicode MS" w:hAnsi="Century Gothic" w:cs="Arial Unicode MS"/>
          <w:b/>
          <w:sz w:val="18"/>
        </w:rPr>
        <w:t>CAMPANHA ELEITORAL, COMUNICAÇÃO POLÍTICA E ELEIÇÕES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 w:rsidRPr="00EC18C4">
        <w:rPr>
          <w:rFonts w:ascii="Century Gothic" w:eastAsia="Arial Unicode MS" w:hAnsi="Century Gothic" w:cs="Arial Unicode MS"/>
          <w:sz w:val="18"/>
        </w:rPr>
        <w:t xml:space="preserve">Moderador: </w:t>
      </w:r>
      <w:r w:rsidRPr="00EC18C4">
        <w:rPr>
          <w:rFonts w:ascii="Century Gothic" w:eastAsia="Arial Unicode MS" w:hAnsi="Century Gothic" w:cs="Arial Unicode MS"/>
          <w:i/>
          <w:sz w:val="18"/>
        </w:rPr>
        <w:t>Raquel Freitas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 w:rsidRPr="00EC18C4">
        <w:rPr>
          <w:rFonts w:ascii="Century Gothic" w:eastAsia="Arial Unicode MS" w:hAnsi="Century Gothic" w:cs="Arial Unicode MS"/>
          <w:sz w:val="18"/>
        </w:rPr>
        <w:t xml:space="preserve">Comentador: </w:t>
      </w:r>
      <w:r w:rsidR="004379DC">
        <w:rPr>
          <w:rFonts w:ascii="Century Gothic" w:eastAsia="Arial Unicode MS" w:hAnsi="Century Gothic" w:cs="Arial Unicode MS"/>
          <w:i/>
          <w:sz w:val="18"/>
        </w:rPr>
        <w:t>José Manuel Leite Viegas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  <w:sz w:val="18"/>
        </w:rPr>
      </w:pPr>
      <w:r w:rsidRPr="00EC18C4">
        <w:rPr>
          <w:rFonts w:ascii="Century Gothic" w:eastAsia="Arial Unicode MS" w:hAnsi="Century Gothic" w:cs="Arial Unicode MS"/>
          <w:b/>
          <w:sz w:val="18"/>
        </w:rPr>
        <w:t xml:space="preserve">Campanha Eleitoral dos Candidatos a Deputados em Perspectiva Comparada: uma análise </w:t>
      </w:r>
      <w:proofErr w:type="spellStart"/>
      <w:r w:rsidRPr="00EC18C4">
        <w:rPr>
          <w:rFonts w:ascii="Century Gothic" w:eastAsia="Arial Unicode MS" w:hAnsi="Century Gothic" w:cs="Arial Unicode MS"/>
          <w:b/>
          <w:sz w:val="18"/>
        </w:rPr>
        <w:t>multi-nível</w:t>
      </w:r>
      <w:proofErr w:type="spellEnd"/>
      <w:r w:rsidRPr="00EC18C4">
        <w:rPr>
          <w:rFonts w:ascii="Century Gothic" w:eastAsia="Arial Unicode MS" w:hAnsi="Century Gothic" w:cs="Arial Unicode MS"/>
          <w:b/>
          <w:sz w:val="18"/>
        </w:rPr>
        <w:t>.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i/>
          <w:sz w:val="18"/>
        </w:rPr>
      </w:pPr>
      <w:r w:rsidRPr="00EC18C4">
        <w:rPr>
          <w:rFonts w:ascii="Century Gothic" w:eastAsia="Arial Unicode MS" w:hAnsi="Century Gothic" w:cs="Arial Unicode MS"/>
          <w:i/>
          <w:sz w:val="18"/>
        </w:rPr>
        <w:t>Marco Lisi e José Santana Pereira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  <w:sz w:val="18"/>
        </w:rPr>
      </w:pPr>
      <w:r w:rsidRPr="00EC18C4">
        <w:rPr>
          <w:rFonts w:ascii="Century Gothic" w:eastAsia="Arial Unicode MS" w:hAnsi="Century Gothic" w:cs="Arial Unicode MS"/>
          <w:b/>
          <w:sz w:val="18"/>
        </w:rPr>
        <w:t>Campanhas Políticas On-line: uma análise comparada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i/>
          <w:sz w:val="18"/>
        </w:rPr>
      </w:pPr>
      <w:r w:rsidRPr="00EC18C4">
        <w:rPr>
          <w:rFonts w:ascii="Century Gothic" w:eastAsia="Arial Unicode MS" w:hAnsi="Century Gothic" w:cs="Arial Unicode MS"/>
          <w:i/>
          <w:sz w:val="18"/>
        </w:rPr>
        <w:t xml:space="preserve">Filipa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</w:rPr>
        <w:t>Seiceira</w:t>
      </w:r>
      <w:proofErr w:type="spellEnd"/>
      <w:r w:rsidRPr="00EC18C4">
        <w:rPr>
          <w:rFonts w:ascii="Century Gothic" w:eastAsia="Arial Unicode MS" w:hAnsi="Century Gothic" w:cs="Arial Unicode MS"/>
          <w:i/>
          <w:sz w:val="18"/>
        </w:rPr>
        <w:t xml:space="preserve"> e Carlos Cunha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  <w:sz w:val="18"/>
        </w:rPr>
      </w:pPr>
      <w:r w:rsidRPr="00EC18C4">
        <w:rPr>
          <w:rFonts w:ascii="Century Gothic" w:eastAsia="Arial Unicode MS" w:hAnsi="Century Gothic" w:cs="Arial Unicode MS"/>
          <w:b/>
          <w:sz w:val="18"/>
        </w:rPr>
        <w:t>Campanhas Políticas nas redes sociais: uma análise comparativa das eleições presidenciais em França (2012) e Portugal (2011)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i/>
          <w:sz w:val="18"/>
        </w:rPr>
      </w:pPr>
      <w:r w:rsidRPr="00EC18C4">
        <w:rPr>
          <w:rFonts w:ascii="Century Gothic" w:eastAsia="Arial Unicode MS" w:hAnsi="Century Gothic" w:cs="Arial Unicode MS"/>
          <w:i/>
          <w:sz w:val="18"/>
        </w:rPr>
        <w:t>Carlos Cunha e Mafalda Lobo</w:t>
      </w:r>
    </w:p>
    <w:p w:rsidR="00EC18C4" w:rsidRPr="00121D31" w:rsidRDefault="0046037B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>
        <w:rPr>
          <w:rFonts w:ascii="Century Gothic" w:eastAsia="Arial Unicode MS" w:hAnsi="Century Gothic" w:cs="Arial Unicode MS"/>
          <w:sz w:val="18"/>
        </w:rPr>
        <w:t>15.30 – 16.10</w:t>
      </w:r>
      <w:r w:rsidR="00EC18C4" w:rsidRPr="00EC18C4">
        <w:rPr>
          <w:rFonts w:ascii="Century Gothic" w:eastAsia="Arial Unicode MS" w:hAnsi="Century Gothic" w:cs="Arial Unicode MS"/>
          <w:sz w:val="18"/>
        </w:rPr>
        <w:t xml:space="preserve">: Comentário &amp; Debate </w:t>
      </w:r>
    </w:p>
    <w:p w:rsidR="009601E0" w:rsidRDefault="0046037B" w:rsidP="009601E0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>
        <w:rPr>
          <w:rFonts w:ascii="Century Gothic" w:eastAsia="Arial Unicode MS" w:hAnsi="Century Gothic" w:cs="Arial Unicode MS"/>
          <w:sz w:val="18"/>
        </w:rPr>
        <w:t>16.10 – 16.30</w:t>
      </w:r>
      <w:r w:rsidR="00EC18C4" w:rsidRPr="00121D31">
        <w:rPr>
          <w:rFonts w:ascii="Century Gothic" w:eastAsia="Arial Unicode MS" w:hAnsi="Century Gothic" w:cs="Arial Unicode MS"/>
          <w:sz w:val="18"/>
        </w:rPr>
        <w:t xml:space="preserve">: </w:t>
      </w:r>
      <w:proofErr w:type="spellStart"/>
      <w:r w:rsidR="00EC18C4" w:rsidRPr="00121D31">
        <w:rPr>
          <w:rFonts w:ascii="Century Gothic" w:eastAsia="Arial Unicode MS" w:hAnsi="Century Gothic" w:cs="Arial Unicode MS"/>
          <w:sz w:val="18"/>
        </w:rPr>
        <w:t>Coffee</w:t>
      </w:r>
      <w:proofErr w:type="spellEnd"/>
      <w:r w:rsidR="00EC18C4" w:rsidRPr="00121D31">
        <w:rPr>
          <w:rFonts w:ascii="Century Gothic" w:eastAsia="Arial Unicode MS" w:hAnsi="Century Gothic" w:cs="Arial Unicode MS"/>
          <w:sz w:val="18"/>
        </w:rPr>
        <w:t xml:space="preserve"> break</w:t>
      </w:r>
    </w:p>
    <w:p w:rsidR="009601E0" w:rsidRPr="009601E0" w:rsidRDefault="009601E0" w:rsidP="009601E0">
      <w:pPr>
        <w:pBdr>
          <w:bottom w:val="dotted" w:sz="4" w:space="1" w:color="auto"/>
        </w:pBd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</w:p>
    <w:p w:rsidR="00EC18C4" w:rsidRPr="00975D80" w:rsidRDefault="0046037B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>
        <w:rPr>
          <w:rFonts w:ascii="Century Gothic" w:eastAsia="Arial Unicode MS" w:hAnsi="Century Gothic" w:cs="Arial Unicode MS"/>
          <w:sz w:val="18"/>
        </w:rPr>
        <w:t>16.30</w:t>
      </w:r>
      <w:r w:rsidR="00EC18C4" w:rsidRPr="00975D80">
        <w:rPr>
          <w:rFonts w:ascii="Century Gothic" w:eastAsia="Arial Unicode MS" w:hAnsi="Century Gothic" w:cs="Arial Unicode MS"/>
          <w:sz w:val="18"/>
        </w:rPr>
        <w:t xml:space="preserve"> – 18.00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  <w:sz w:val="18"/>
        </w:rPr>
      </w:pPr>
      <w:r w:rsidRPr="00975D80">
        <w:rPr>
          <w:rFonts w:ascii="Century Gothic" w:eastAsia="Arial Unicode MS" w:hAnsi="Century Gothic" w:cs="Arial Unicode MS"/>
          <w:b/>
          <w:sz w:val="18"/>
        </w:rPr>
        <w:t>Visita ao Parlamento e à Exposição «O Nasciment</w:t>
      </w:r>
      <w:r w:rsidR="003B14E2" w:rsidRPr="00975D80">
        <w:rPr>
          <w:rFonts w:ascii="Century Gothic" w:eastAsia="Arial Unicode MS" w:hAnsi="Century Gothic" w:cs="Arial Unicode MS"/>
          <w:b/>
          <w:sz w:val="18"/>
        </w:rPr>
        <w:t>o de uma democracia, 1974-1976»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  <w:sz w:val="18"/>
        </w:rPr>
      </w:pPr>
      <w:r w:rsidRPr="00EC18C4">
        <w:rPr>
          <w:rFonts w:ascii="Century Gothic" w:eastAsia="Arial Unicode MS" w:hAnsi="Century Gothic" w:cs="Arial Unicode MS"/>
          <w:b/>
          <w:sz w:val="18"/>
        </w:rPr>
        <w:br w:type="page"/>
      </w:r>
    </w:p>
    <w:p w:rsid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</w:rPr>
      </w:pPr>
      <w:r w:rsidRPr="0048679F">
        <w:rPr>
          <w:rFonts w:ascii="Century Gothic" w:eastAsia="Arial Unicode MS" w:hAnsi="Century Gothic" w:cs="Arial Unicode MS"/>
          <w:b/>
        </w:rPr>
        <w:lastRenderedPageBreak/>
        <w:t>2</w:t>
      </w:r>
      <w:r w:rsidR="0050673A" w:rsidRPr="0048679F">
        <w:rPr>
          <w:rFonts w:ascii="Century Gothic" w:eastAsia="Arial Unicode MS" w:hAnsi="Century Gothic" w:cs="Arial Unicode MS"/>
          <w:b/>
        </w:rPr>
        <w:t>º DIA</w:t>
      </w:r>
      <w:r w:rsidR="007F1FDA" w:rsidRPr="0048679F">
        <w:rPr>
          <w:rFonts w:ascii="Century Gothic" w:eastAsia="Arial Unicode MS" w:hAnsi="Century Gothic" w:cs="Arial Unicode MS"/>
          <w:b/>
        </w:rPr>
        <w:t xml:space="preserve"> | </w:t>
      </w:r>
      <w:r w:rsidRPr="0048679F">
        <w:rPr>
          <w:rFonts w:ascii="Century Gothic" w:eastAsia="Arial Unicode MS" w:hAnsi="Century Gothic" w:cs="Arial Unicode MS"/>
        </w:rPr>
        <w:t>8 Julho, 2014</w:t>
      </w:r>
    </w:p>
    <w:p w:rsidR="0048679F" w:rsidRPr="0048679F" w:rsidRDefault="0048679F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</w:rPr>
      </w:pPr>
    </w:p>
    <w:p w:rsidR="009C17CD" w:rsidRPr="00EC5D45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 w:rsidRPr="00EC18C4">
        <w:rPr>
          <w:rFonts w:ascii="Century Gothic" w:eastAsia="Arial Unicode MS" w:hAnsi="Century Gothic" w:cs="Arial Unicode MS"/>
          <w:sz w:val="18"/>
        </w:rPr>
        <w:t>9.30 – 11.10</w:t>
      </w:r>
      <w:r w:rsidR="00EC5D45">
        <w:rPr>
          <w:rFonts w:ascii="Century Gothic" w:eastAsia="Arial Unicode MS" w:hAnsi="Century Gothic" w:cs="Arial Unicode MS"/>
          <w:sz w:val="18"/>
        </w:rPr>
        <w:t xml:space="preserve"> | </w:t>
      </w:r>
      <w:r w:rsidR="009C17CD">
        <w:rPr>
          <w:rFonts w:ascii="Century Gothic" w:eastAsia="Arial Unicode MS" w:hAnsi="Century Gothic" w:cs="Arial Unicode MS"/>
          <w:b/>
          <w:sz w:val="18"/>
        </w:rPr>
        <w:t>PAINEL</w:t>
      </w:r>
      <w:r w:rsidRPr="00EC18C4">
        <w:rPr>
          <w:rFonts w:ascii="Century Gothic" w:eastAsia="Arial Unicode MS" w:hAnsi="Century Gothic" w:cs="Arial Unicode MS"/>
          <w:b/>
          <w:sz w:val="18"/>
        </w:rPr>
        <w:t xml:space="preserve"> III – </w:t>
      </w:r>
      <w:r w:rsidR="009C17CD">
        <w:rPr>
          <w:rFonts w:ascii="Century Gothic" w:eastAsia="Arial Unicode MS" w:hAnsi="Century Gothic" w:cs="Arial Unicode MS"/>
          <w:b/>
          <w:sz w:val="18"/>
        </w:rPr>
        <w:t>PARTICIPAÇÃO POLÍTICA, SOCIEDADE CIVIL E REPRESENTAÇÃO POLÍTICA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 w:rsidRPr="00EC18C4">
        <w:rPr>
          <w:rFonts w:ascii="Century Gothic" w:eastAsia="Arial Unicode MS" w:hAnsi="Century Gothic" w:cs="Arial Unicode MS"/>
          <w:sz w:val="18"/>
        </w:rPr>
        <w:t xml:space="preserve">Moderador: </w:t>
      </w:r>
      <w:r w:rsidRPr="00EC18C4">
        <w:rPr>
          <w:rFonts w:ascii="Century Gothic" w:eastAsia="Arial Unicode MS" w:hAnsi="Century Gothic" w:cs="Arial Unicode MS"/>
          <w:i/>
          <w:sz w:val="18"/>
        </w:rPr>
        <w:t>Ana Espírito-Santo</w:t>
      </w:r>
    </w:p>
    <w:p w:rsidR="00EC18C4" w:rsidRPr="009C17CD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 w:rsidRPr="00EC18C4">
        <w:rPr>
          <w:rFonts w:ascii="Century Gothic" w:eastAsia="Arial Unicode MS" w:hAnsi="Century Gothic" w:cs="Arial Unicode MS"/>
          <w:sz w:val="18"/>
        </w:rPr>
        <w:t xml:space="preserve">Comentador: </w:t>
      </w:r>
      <w:r w:rsidRPr="00EC18C4">
        <w:rPr>
          <w:rFonts w:ascii="Century Gothic" w:eastAsia="Arial Unicode MS" w:hAnsi="Century Gothic" w:cs="Arial Unicode MS"/>
          <w:i/>
          <w:sz w:val="18"/>
        </w:rPr>
        <w:t xml:space="preserve">Michael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</w:rPr>
        <w:t>Baum</w:t>
      </w:r>
      <w:proofErr w:type="spellEnd"/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  <w:sz w:val="18"/>
        </w:rPr>
      </w:pPr>
      <w:r w:rsidRPr="00EC18C4">
        <w:rPr>
          <w:rFonts w:ascii="Century Gothic" w:eastAsia="Arial Unicode MS" w:hAnsi="Century Gothic" w:cs="Arial Unicode MS"/>
          <w:b/>
          <w:sz w:val="18"/>
        </w:rPr>
        <w:t>Formas e Estilos de Participação Política na Europa: antes e depois da crise económica de 2008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i/>
          <w:sz w:val="18"/>
        </w:rPr>
      </w:pPr>
      <w:r w:rsidRPr="00EC18C4">
        <w:rPr>
          <w:rFonts w:ascii="Century Gothic" w:eastAsia="Arial Unicode MS" w:hAnsi="Century Gothic" w:cs="Arial Unicode MS"/>
          <w:i/>
          <w:sz w:val="18"/>
        </w:rPr>
        <w:t>José Manuel Leite Viegas, Conceição Pequito Teixeira e Inês Amador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  <w:sz w:val="18"/>
        </w:rPr>
      </w:pPr>
      <w:r w:rsidRPr="00EC18C4">
        <w:rPr>
          <w:rFonts w:ascii="Century Gothic" w:eastAsia="Arial Unicode MS" w:hAnsi="Century Gothic" w:cs="Arial Unicode MS"/>
          <w:b/>
          <w:sz w:val="18"/>
        </w:rPr>
        <w:t>Envolvimento dos cidadãos com o Parlamento na Europa através das Petições: um quadro de análise.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i/>
          <w:sz w:val="18"/>
        </w:rPr>
      </w:pPr>
      <w:r w:rsidRPr="00EC18C4">
        <w:rPr>
          <w:rFonts w:ascii="Century Gothic" w:eastAsia="Arial Unicode MS" w:hAnsi="Century Gothic" w:cs="Arial Unicode MS"/>
          <w:i/>
          <w:sz w:val="18"/>
        </w:rPr>
        <w:t>Tiago Tibúrcio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  <w:sz w:val="18"/>
        </w:rPr>
      </w:pPr>
      <w:r w:rsidRPr="00EC18C4">
        <w:rPr>
          <w:rFonts w:ascii="Century Gothic" w:eastAsia="Arial Unicode MS" w:hAnsi="Century Gothic" w:cs="Arial Unicode MS"/>
          <w:b/>
          <w:sz w:val="18"/>
        </w:rPr>
        <w:t>Contestação sociopolítica face às políticas de austeridade na Europa do Sul: uma análise comparativa entre Grécia, Itália, Portugal e Espanha.</w:t>
      </w:r>
    </w:p>
    <w:p w:rsidR="002A1EB4" w:rsidRPr="00EC5D45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i/>
          <w:sz w:val="18"/>
        </w:rPr>
      </w:pPr>
      <w:r w:rsidRPr="00EC18C4">
        <w:rPr>
          <w:rFonts w:ascii="Century Gothic" w:eastAsia="Arial Unicode MS" w:hAnsi="Century Gothic" w:cs="Arial Unicode MS"/>
          <w:i/>
          <w:sz w:val="18"/>
        </w:rPr>
        <w:t xml:space="preserve">André Freire, Marco Lisi,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</w:rPr>
        <w:t>Emmanouil</w:t>
      </w:r>
      <w:proofErr w:type="spellEnd"/>
      <w:r w:rsidRPr="00EC18C4">
        <w:rPr>
          <w:rFonts w:ascii="Century Gothic" w:eastAsia="Arial Unicode MS" w:hAnsi="Century Gothic" w:cs="Arial Unicode MS"/>
          <w:i/>
          <w:sz w:val="18"/>
        </w:rPr>
        <w:t xml:space="preserve">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</w:rPr>
        <w:t>Tsatsanis</w:t>
      </w:r>
      <w:proofErr w:type="spellEnd"/>
      <w:r w:rsidRPr="00EC18C4">
        <w:rPr>
          <w:rFonts w:ascii="Century Gothic" w:eastAsia="Arial Unicode MS" w:hAnsi="Century Gothic" w:cs="Arial Unicode MS"/>
          <w:i/>
          <w:sz w:val="18"/>
        </w:rPr>
        <w:t xml:space="preserve">,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</w:rPr>
        <w:t>Lucia</w:t>
      </w:r>
      <w:proofErr w:type="spellEnd"/>
      <w:r w:rsidRPr="00EC18C4">
        <w:rPr>
          <w:rFonts w:ascii="Century Gothic" w:eastAsia="Arial Unicode MS" w:hAnsi="Century Gothic" w:cs="Arial Unicode MS"/>
          <w:i/>
          <w:sz w:val="18"/>
        </w:rPr>
        <w:t xml:space="preserve"> Medina</w:t>
      </w:r>
      <w:r w:rsidR="00F6490F">
        <w:rPr>
          <w:rFonts w:ascii="Century Gothic" w:eastAsia="Arial Unicode MS" w:hAnsi="Century Gothic" w:cs="Arial Unicode MS"/>
          <w:i/>
          <w:sz w:val="18"/>
        </w:rPr>
        <w:t>, Inês Lima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 w:rsidRPr="00EC18C4">
        <w:rPr>
          <w:rFonts w:ascii="Century Gothic" w:eastAsia="Arial Unicode MS" w:hAnsi="Century Gothic" w:cs="Arial Unicode MS"/>
          <w:sz w:val="18"/>
        </w:rPr>
        <w:t>10.30 –</w:t>
      </w:r>
      <w:r w:rsidR="0050673A">
        <w:rPr>
          <w:rFonts w:ascii="Century Gothic" w:eastAsia="Arial Unicode MS" w:hAnsi="Century Gothic" w:cs="Arial Unicode MS"/>
          <w:sz w:val="18"/>
        </w:rPr>
        <w:t xml:space="preserve"> 11.10</w:t>
      </w:r>
      <w:r w:rsidRPr="00EC18C4">
        <w:rPr>
          <w:rFonts w:ascii="Century Gothic" w:eastAsia="Arial Unicode MS" w:hAnsi="Century Gothic" w:cs="Arial Unicode MS"/>
          <w:sz w:val="18"/>
        </w:rPr>
        <w:t>: Comentário</w:t>
      </w:r>
      <w:r w:rsidR="0050673A">
        <w:rPr>
          <w:rFonts w:ascii="Century Gothic" w:eastAsia="Arial Unicode MS" w:hAnsi="Century Gothic" w:cs="Arial Unicode MS"/>
          <w:sz w:val="18"/>
        </w:rPr>
        <w:t xml:space="preserve"> &amp; Debate</w:t>
      </w:r>
    </w:p>
    <w:p w:rsid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 w:rsidRPr="00EC5D45">
        <w:rPr>
          <w:rFonts w:ascii="Century Gothic" w:eastAsia="Arial Unicode MS" w:hAnsi="Century Gothic" w:cs="Arial Unicode MS"/>
          <w:sz w:val="18"/>
        </w:rPr>
        <w:t xml:space="preserve">11.10 – 11.30: </w:t>
      </w:r>
      <w:proofErr w:type="spellStart"/>
      <w:r w:rsidRPr="00EC5D45">
        <w:rPr>
          <w:rFonts w:ascii="Century Gothic" w:eastAsia="Arial Unicode MS" w:hAnsi="Century Gothic" w:cs="Arial Unicode MS"/>
          <w:sz w:val="18"/>
        </w:rPr>
        <w:t>Coffee</w:t>
      </w:r>
      <w:proofErr w:type="spellEnd"/>
      <w:r w:rsidRPr="00EC5D45">
        <w:rPr>
          <w:rFonts w:ascii="Century Gothic" w:eastAsia="Arial Unicode MS" w:hAnsi="Century Gothic" w:cs="Arial Unicode MS"/>
          <w:sz w:val="18"/>
        </w:rPr>
        <w:t xml:space="preserve"> break</w:t>
      </w:r>
    </w:p>
    <w:p w:rsidR="002A1EB4" w:rsidRPr="00EC5D45" w:rsidRDefault="002A1EB4" w:rsidP="002A2467">
      <w:pPr>
        <w:pBdr>
          <w:bottom w:val="dotted" w:sz="4" w:space="1" w:color="auto"/>
        </w:pBd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</w:p>
    <w:p w:rsidR="00EC18C4" w:rsidRPr="00EC5D45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 w:rsidRPr="00EC18C4">
        <w:rPr>
          <w:rFonts w:ascii="Century Gothic" w:eastAsia="Arial Unicode MS" w:hAnsi="Century Gothic" w:cs="Arial Unicode MS"/>
          <w:sz w:val="18"/>
        </w:rPr>
        <w:t>11.30 – 13.00</w:t>
      </w:r>
      <w:r w:rsidR="00EC5D45">
        <w:rPr>
          <w:rFonts w:ascii="Century Gothic" w:eastAsia="Arial Unicode MS" w:hAnsi="Century Gothic" w:cs="Arial Unicode MS"/>
          <w:sz w:val="18"/>
        </w:rPr>
        <w:t xml:space="preserve"> | </w:t>
      </w:r>
      <w:r w:rsidRPr="00EC18C4">
        <w:rPr>
          <w:rFonts w:ascii="Century Gothic" w:eastAsia="Arial Unicode MS" w:hAnsi="Century Gothic" w:cs="Arial Unicode MS"/>
          <w:b/>
          <w:sz w:val="18"/>
        </w:rPr>
        <w:t>Painel IV – Satisfação com, e Visões sobre, a Democracia: a perspectiva dos Deputados, dos Eleitores e dos Jornalistas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 w:rsidRPr="00EC18C4">
        <w:rPr>
          <w:rFonts w:ascii="Century Gothic" w:eastAsia="Arial Unicode MS" w:hAnsi="Century Gothic" w:cs="Arial Unicode MS"/>
          <w:sz w:val="18"/>
        </w:rPr>
        <w:t xml:space="preserve">Moderador: </w:t>
      </w:r>
      <w:r w:rsidRPr="00EC18C4">
        <w:rPr>
          <w:rFonts w:ascii="Century Gothic" w:eastAsia="Arial Unicode MS" w:hAnsi="Century Gothic" w:cs="Arial Unicode MS"/>
          <w:i/>
          <w:sz w:val="18"/>
        </w:rPr>
        <w:t>Susana Santos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 w:rsidRPr="00EC18C4">
        <w:rPr>
          <w:rFonts w:ascii="Century Gothic" w:eastAsia="Arial Unicode MS" w:hAnsi="Century Gothic" w:cs="Arial Unicode MS"/>
          <w:sz w:val="18"/>
        </w:rPr>
        <w:t xml:space="preserve">Comentador: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</w:rPr>
        <w:t>Britta</w:t>
      </w:r>
      <w:proofErr w:type="spellEnd"/>
      <w:r w:rsidRPr="00EC18C4">
        <w:rPr>
          <w:rFonts w:ascii="Century Gothic" w:eastAsia="Arial Unicode MS" w:hAnsi="Century Gothic" w:cs="Arial Unicode MS"/>
          <w:i/>
          <w:sz w:val="18"/>
        </w:rPr>
        <w:t xml:space="preserve">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</w:rPr>
        <w:t>Baumgarten</w:t>
      </w:r>
      <w:proofErr w:type="spellEnd"/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  <w:sz w:val="18"/>
        </w:rPr>
      </w:pPr>
      <w:r w:rsidRPr="00EC18C4">
        <w:rPr>
          <w:rFonts w:ascii="Century Gothic" w:eastAsia="Arial Unicode MS" w:hAnsi="Century Gothic" w:cs="Arial Unicode MS"/>
          <w:b/>
          <w:sz w:val="18"/>
        </w:rPr>
        <w:t>A avaliação do funcionamento da Democracia em tempos de crise (2009-2012): uma comparação entre Grécia e Portugal.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i/>
          <w:sz w:val="18"/>
        </w:rPr>
      </w:pPr>
      <w:proofErr w:type="spellStart"/>
      <w:r w:rsidRPr="00EC18C4">
        <w:rPr>
          <w:rFonts w:ascii="Century Gothic" w:eastAsia="Arial Unicode MS" w:hAnsi="Century Gothic" w:cs="Arial Unicode MS"/>
          <w:i/>
          <w:sz w:val="18"/>
        </w:rPr>
        <w:t>Evangelia</w:t>
      </w:r>
      <w:proofErr w:type="spellEnd"/>
      <w:r w:rsidRPr="00EC18C4">
        <w:rPr>
          <w:rFonts w:ascii="Century Gothic" w:eastAsia="Arial Unicode MS" w:hAnsi="Century Gothic" w:cs="Arial Unicode MS"/>
          <w:i/>
          <w:sz w:val="18"/>
        </w:rPr>
        <w:t xml:space="preserve">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</w:rPr>
        <w:t>Kartsounidou</w:t>
      </w:r>
      <w:proofErr w:type="spellEnd"/>
      <w:r w:rsidRPr="00EC18C4">
        <w:rPr>
          <w:rFonts w:ascii="Century Gothic" w:eastAsia="Arial Unicode MS" w:hAnsi="Century Gothic" w:cs="Arial Unicode MS"/>
          <w:i/>
          <w:sz w:val="18"/>
        </w:rPr>
        <w:t xml:space="preserve"> e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</w:rPr>
        <w:t>Angeliki</w:t>
      </w:r>
      <w:proofErr w:type="spellEnd"/>
      <w:r w:rsidRPr="00EC18C4">
        <w:rPr>
          <w:rFonts w:ascii="Century Gothic" w:eastAsia="Arial Unicode MS" w:hAnsi="Century Gothic" w:cs="Arial Unicode MS"/>
          <w:i/>
          <w:sz w:val="18"/>
        </w:rPr>
        <w:t xml:space="preserve">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</w:rPr>
        <w:t>Konstantinidou</w:t>
      </w:r>
      <w:proofErr w:type="spellEnd"/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  <w:sz w:val="18"/>
        </w:rPr>
      </w:pPr>
      <w:r w:rsidRPr="00EC18C4">
        <w:rPr>
          <w:rFonts w:ascii="Century Gothic" w:eastAsia="Arial Unicode MS" w:hAnsi="Century Gothic" w:cs="Arial Unicode MS"/>
          <w:b/>
          <w:sz w:val="18"/>
        </w:rPr>
        <w:t>Apoio difuso e específico ao regime em tempos de crise: avaliação da democracia por parte dos Eleitores em Portugal e na Grécia.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i/>
          <w:sz w:val="18"/>
        </w:rPr>
      </w:pPr>
      <w:r w:rsidRPr="00EC18C4">
        <w:rPr>
          <w:rFonts w:ascii="Century Gothic" w:eastAsia="Arial Unicode MS" w:hAnsi="Century Gothic" w:cs="Arial Unicode MS"/>
          <w:i/>
          <w:sz w:val="18"/>
        </w:rPr>
        <w:t xml:space="preserve">Conceição Pequito,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</w:rPr>
        <w:t>Emmanouil</w:t>
      </w:r>
      <w:proofErr w:type="spellEnd"/>
      <w:r w:rsidRPr="00EC18C4">
        <w:rPr>
          <w:rFonts w:ascii="Century Gothic" w:eastAsia="Arial Unicode MS" w:hAnsi="Century Gothic" w:cs="Arial Unicode MS"/>
          <w:i/>
          <w:sz w:val="18"/>
        </w:rPr>
        <w:t xml:space="preserve">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</w:rPr>
        <w:t>Tsatsanis</w:t>
      </w:r>
      <w:proofErr w:type="spellEnd"/>
      <w:r w:rsidRPr="00EC18C4">
        <w:rPr>
          <w:rFonts w:ascii="Century Gothic" w:eastAsia="Arial Unicode MS" w:hAnsi="Century Gothic" w:cs="Arial Unicode MS"/>
          <w:i/>
          <w:sz w:val="18"/>
        </w:rPr>
        <w:t>, Ana Belchior</w:t>
      </w:r>
    </w:p>
    <w:p w:rsidR="0048679F" w:rsidRDefault="0048679F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  <w:sz w:val="18"/>
        </w:rPr>
      </w:pPr>
    </w:p>
    <w:p w:rsidR="0048679F" w:rsidRDefault="0048679F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  <w:sz w:val="18"/>
        </w:rPr>
      </w:pP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  <w:sz w:val="18"/>
        </w:rPr>
      </w:pPr>
      <w:r w:rsidRPr="00EC18C4">
        <w:rPr>
          <w:rFonts w:ascii="Century Gothic" w:eastAsia="Arial Unicode MS" w:hAnsi="Century Gothic" w:cs="Arial Unicode MS"/>
          <w:b/>
          <w:sz w:val="18"/>
        </w:rPr>
        <w:t xml:space="preserve">Mediatização da crise: a cobertura das eleições na Grécia e em França </w:t>
      </w:r>
      <w:proofErr w:type="gramStart"/>
      <w:r w:rsidRPr="00EC18C4">
        <w:rPr>
          <w:rFonts w:ascii="Century Gothic" w:eastAsia="Arial Unicode MS" w:hAnsi="Century Gothic" w:cs="Arial Unicode MS"/>
          <w:b/>
          <w:sz w:val="18"/>
        </w:rPr>
        <w:t>pelos média portugueses</w:t>
      </w:r>
      <w:proofErr w:type="gramEnd"/>
      <w:r w:rsidRPr="00EC18C4">
        <w:rPr>
          <w:rFonts w:ascii="Century Gothic" w:eastAsia="Arial Unicode MS" w:hAnsi="Century Gothic" w:cs="Arial Unicode MS"/>
          <w:b/>
          <w:sz w:val="18"/>
        </w:rPr>
        <w:t xml:space="preserve"> </w:t>
      </w:r>
    </w:p>
    <w:p w:rsidR="002A1EB4" w:rsidRPr="002A1EB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i/>
          <w:sz w:val="18"/>
        </w:rPr>
      </w:pPr>
      <w:r w:rsidRPr="00EC18C4">
        <w:rPr>
          <w:rFonts w:ascii="Century Gothic" w:eastAsia="Arial Unicode MS" w:hAnsi="Century Gothic" w:cs="Arial Unicode MS"/>
          <w:i/>
          <w:sz w:val="18"/>
        </w:rPr>
        <w:t xml:space="preserve">Susana Santos,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</w:rPr>
        <w:t>Eloísa</w:t>
      </w:r>
      <w:proofErr w:type="spellEnd"/>
      <w:r w:rsidRPr="00EC18C4">
        <w:rPr>
          <w:rFonts w:ascii="Century Gothic" w:eastAsia="Arial Unicode MS" w:hAnsi="Century Gothic" w:cs="Arial Unicode MS"/>
          <w:i/>
          <w:sz w:val="18"/>
        </w:rPr>
        <w:t xml:space="preserve"> Silva</w:t>
      </w:r>
    </w:p>
    <w:p w:rsidR="00035C13" w:rsidRPr="00035C13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i/>
          <w:sz w:val="18"/>
        </w:rPr>
      </w:pPr>
      <w:r w:rsidRPr="00EC18C4">
        <w:rPr>
          <w:rFonts w:ascii="Century Gothic" w:eastAsia="Arial Unicode MS" w:hAnsi="Century Gothic" w:cs="Arial Unicode MS"/>
          <w:sz w:val="18"/>
        </w:rPr>
        <w:t>12.30 – 13:00: Comentário &amp; Debate</w:t>
      </w:r>
    </w:p>
    <w:p w:rsidR="00EC18C4" w:rsidRPr="00035C13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  <w:sz w:val="18"/>
        </w:rPr>
      </w:pPr>
      <w:r w:rsidRPr="00EC18C4">
        <w:rPr>
          <w:rFonts w:ascii="Century Gothic" w:eastAsia="Arial Unicode MS" w:hAnsi="Century Gothic" w:cs="Arial Unicode MS"/>
          <w:b/>
          <w:sz w:val="18"/>
        </w:rPr>
        <w:t>13.00 – 14.30: Almoço</w:t>
      </w:r>
    </w:p>
    <w:p w:rsidR="002A1EB4" w:rsidRDefault="002A1EB4" w:rsidP="002A2467">
      <w:pPr>
        <w:pBdr>
          <w:bottom w:val="dotted" w:sz="4" w:space="1" w:color="auto"/>
        </w:pBd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</w:p>
    <w:p w:rsidR="00EC18C4" w:rsidRPr="00035C13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 w:rsidRPr="00EC18C4">
        <w:rPr>
          <w:rFonts w:ascii="Century Gothic" w:eastAsia="Arial Unicode MS" w:hAnsi="Century Gothic" w:cs="Arial Unicode MS"/>
          <w:sz w:val="18"/>
        </w:rPr>
        <w:t>14.30 – 16.10</w:t>
      </w:r>
      <w:r w:rsidR="00035C13">
        <w:rPr>
          <w:rFonts w:ascii="Century Gothic" w:eastAsia="Arial Unicode MS" w:hAnsi="Century Gothic" w:cs="Arial Unicode MS"/>
          <w:sz w:val="18"/>
        </w:rPr>
        <w:t xml:space="preserve"> | </w:t>
      </w:r>
      <w:r w:rsidRPr="00EC18C4">
        <w:rPr>
          <w:rFonts w:ascii="Century Gothic" w:eastAsia="Arial Unicode MS" w:hAnsi="Century Gothic" w:cs="Arial Unicode MS"/>
          <w:b/>
          <w:sz w:val="18"/>
        </w:rPr>
        <w:t>Painel V – Organização do Parlamento, Recrutamento Parlamentar e funções dos Deputados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 w:rsidRPr="00EC18C4">
        <w:rPr>
          <w:rFonts w:ascii="Century Gothic" w:eastAsia="Arial Unicode MS" w:hAnsi="Century Gothic" w:cs="Arial Unicode MS"/>
          <w:sz w:val="18"/>
        </w:rPr>
        <w:t xml:space="preserve">Moderador: </w:t>
      </w:r>
      <w:r w:rsidRPr="00EC18C4">
        <w:rPr>
          <w:rFonts w:ascii="Century Gothic" w:eastAsia="Arial Unicode MS" w:hAnsi="Century Gothic" w:cs="Arial Unicode MS"/>
          <w:i/>
          <w:sz w:val="18"/>
        </w:rPr>
        <w:t>José Santana Pereira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 w:rsidRPr="00EC18C4">
        <w:rPr>
          <w:rFonts w:ascii="Century Gothic" w:eastAsia="Arial Unicode MS" w:hAnsi="Century Gothic" w:cs="Arial Unicode MS"/>
          <w:sz w:val="18"/>
        </w:rPr>
        <w:t xml:space="preserve">Comentador: </w:t>
      </w:r>
      <w:r w:rsidR="009C6234">
        <w:rPr>
          <w:rFonts w:ascii="Century Gothic" w:eastAsia="Arial Unicode MS" w:hAnsi="Century Gothic" w:cs="Arial Unicode MS"/>
          <w:i/>
          <w:sz w:val="18"/>
        </w:rPr>
        <w:t>Marco Lisi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  <w:sz w:val="18"/>
        </w:rPr>
      </w:pPr>
      <w:r w:rsidRPr="00EC18C4">
        <w:rPr>
          <w:rFonts w:ascii="Century Gothic" w:eastAsia="Arial Unicode MS" w:hAnsi="Century Gothic" w:cs="Arial Unicode MS"/>
          <w:b/>
          <w:sz w:val="18"/>
        </w:rPr>
        <w:t>Padrões de organização dos Parlamentos na Europa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i/>
          <w:sz w:val="18"/>
        </w:rPr>
      </w:pPr>
      <w:r w:rsidRPr="00EC18C4">
        <w:rPr>
          <w:rFonts w:ascii="Century Gothic" w:eastAsia="Arial Unicode MS" w:hAnsi="Century Gothic" w:cs="Arial Unicode MS"/>
          <w:i/>
          <w:sz w:val="18"/>
        </w:rPr>
        <w:t>António Filipe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  <w:sz w:val="18"/>
        </w:rPr>
      </w:pPr>
      <w:r w:rsidRPr="00EC18C4">
        <w:rPr>
          <w:rFonts w:ascii="Century Gothic" w:eastAsia="Arial Unicode MS" w:hAnsi="Century Gothic" w:cs="Arial Unicode MS"/>
          <w:b/>
          <w:sz w:val="18"/>
        </w:rPr>
        <w:t>A ligação entre programas eleitorais e políticas públicas: Um estudo comparativo das promessas eleitorais e políticas governamentais em dez países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i/>
          <w:sz w:val="18"/>
        </w:rPr>
      </w:pPr>
      <w:r w:rsidRPr="00EC18C4">
        <w:rPr>
          <w:rFonts w:ascii="Century Gothic" w:eastAsia="Arial Unicode MS" w:hAnsi="Century Gothic" w:cs="Arial Unicode MS"/>
          <w:i/>
          <w:sz w:val="18"/>
        </w:rPr>
        <w:t xml:space="preserve">Catherine </w:t>
      </w:r>
      <w:proofErr w:type="spellStart"/>
      <w:r w:rsidRPr="00EC18C4">
        <w:rPr>
          <w:rFonts w:ascii="Century Gothic" w:eastAsia="Arial Unicode MS" w:hAnsi="Century Gothic" w:cs="Arial Unicode MS"/>
          <w:i/>
          <w:sz w:val="18"/>
        </w:rPr>
        <w:t>Moury</w:t>
      </w:r>
      <w:proofErr w:type="spellEnd"/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b/>
          <w:sz w:val="18"/>
        </w:rPr>
      </w:pPr>
      <w:r w:rsidRPr="00EC18C4">
        <w:rPr>
          <w:rFonts w:ascii="Century Gothic" w:eastAsia="Arial Unicode MS" w:hAnsi="Century Gothic" w:cs="Arial Unicode MS"/>
          <w:b/>
          <w:sz w:val="18"/>
        </w:rPr>
        <w:t>As mulheres nos parlamentos podem fazer a diferença para a representação substantiva? Ideologia e Preferências Políticas dos Candidatos a Deputado em perspectiva comparada.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i/>
          <w:sz w:val="18"/>
        </w:rPr>
      </w:pPr>
      <w:r w:rsidRPr="00EC18C4">
        <w:rPr>
          <w:rFonts w:ascii="Century Gothic" w:eastAsia="Arial Unicode MS" w:hAnsi="Century Gothic" w:cs="Arial Unicode MS"/>
          <w:i/>
          <w:sz w:val="18"/>
        </w:rPr>
        <w:t>André Freire, Ana Espirito-Santo e Sofia Serra da Silva</w:t>
      </w:r>
    </w:p>
    <w:p w:rsidR="00EC18C4" w:rsidRPr="00EC18C4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 w:rsidRPr="00EC18C4">
        <w:rPr>
          <w:rFonts w:ascii="Century Gothic" w:eastAsia="Arial Unicode MS" w:hAnsi="Century Gothic" w:cs="Arial Unicode MS"/>
          <w:sz w:val="18"/>
        </w:rPr>
        <w:t>15.30 – 16.10: Comentário &amp; Debate</w:t>
      </w:r>
    </w:p>
    <w:p w:rsidR="00EC18C4" w:rsidRPr="00035C13" w:rsidRDefault="00EC18C4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 w:rsidRPr="00035C13">
        <w:rPr>
          <w:rFonts w:ascii="Century Gothic" w:eastAsia="Arial Unicode MS" w:hAnsi="Century Gothic" w:cs="Arial Unicode MS"/>
          <w:sz w:val="18"/>
        </w:rPr>
        <w:t xml:space="preserve">16.10 – 16.30: </w:t>
      </w:r>
      <w:proofErr w:type="spellStart"/>
      <w:r w:rsidRPr="00035C13">
        <w:rPr>
          <w:rFonts w:ascii="Century Gothic" w:eastAsia="Arial Unicode MS" w:hAnsi="Century Gothic" w:cs="Arial Unicode MS"/>
          <w:i/>
          <w:sz w:val="18"/>
        </w:rPr>
        <w:t>Coffee</w:t>
      </w:r>
      <w:proofErr w:type="spellEnd"/>
      <w:r w:rsidRPr="00035C13">
        <w:rPr>
          <w:rFonts w:ascii="Century Gothic" w:eastAsia="Arial Unicode MS" w:hAnsi="Century Gothic" w:cs="Arial Unicode MS"/>
          <w:i/>
          <w:sz w:val="18"/>
        </w:rPr>
        <w:t xml:space="preserve"> break</w:t>
      </w:r>
    </w:p>
    <w:p w:rsidR="002A1EB4" w:rsidRDefault="002A1EB4" w:rsidP="002A2467">
      <w:pPr>
        <w:pBdr>
          <w:bottom w:val="dotted" w:sz="4" w:space="1" w:color="auto"/>
        </w:pBd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</w:p>
    <w:p w:rsidR="00035C13" w:rsidRPr="00035C13" w:rsidRDefault="00EC18C4" w:rsidP="00035C13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 w:rsidRPr="00EC18C4">
        <w:rPr>
          <w:rFonts w:ascii="Century Gothic" w:eastAsia="Arial Unicode MS" w:hAnsi="Century Gothic" w:cs="Arial Unicode MS"/>
          <w:sz w:val="18"/>
        </w:rPr>
        <w:t>16:30 – 18:30</w:t>
      </w:r>
      <w:r w:rsidR="00035C13">
        <w:rPr>
          <w:rFonts w:ascii="Century Gothic" w:eastAsia="Arial Unicode MS" w:hAnsi="Century Gothic" w:cs="Arial Unicode MS"/>
          <w:sz w:val="18"/>
        </w:rPr>
        <w:t xml:space="preserve"> | </w:t>
      </w:r>
      <w:r w:rsidR="00035C13" w:rsidRPr="00035C13">
        <w:rPr>
          <w:rFonts w:ascii="Century Gothic" w:eastAsia="Arial Unicode MS" w:hAnsi="Century Gothic" w:cs="Arial Unicode MS"/>
          <w:b/>
          <w:sz w:val="18"/>
        </w:rPr>
        <w:t xml:space="preserve">Painel VI – Mesa Redonda </w:t>
      </w:r>
      <w:r w:rsidR="00035C13" w:rsidRPr="00035C13">
        <w:rPr>
          <w:rFonts w:ascii="Century Gothic" w:eastAsia="Arial Unicode MS" w:hAnsi="Century Gothic" w:cs="Arial Unicode MS"/>
          <w:sz w:val="18"/>
        </w:rPr>
        <w:t>com Representantes Parlamentares Portugueses</w:t>
      </w:r>
    </w:p>
    <w:p w:rsidR="00035C13" w:rsidRPr="00EC18C4" w:rsidRDefault="00035C13" w:rsidP="00035C13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 w:rsidRPr="00EC18C4">
        <w:rPr>
          <w:rFonts w:ascii="Century Gothic" w:eastAsia="Arial Unicode MS" w:hAnsi="Century Gothic" w:cs="Arial Unicode MS"/>
          <w:sz w:val="18"/>
        </w:rPr>
        <w:t xml:space="preserve">Moderador: </w:t>
      </w:r>
      <w:r w:rsidRPr="00EC18C4">
        <w:rPr>
          <w:rFonts w:ascii="Century Gothic" w:eastAsia="Arial Unicode MS" w:hAnsi="Century Gothic" w:cs="Arial Unicode MS"/>
          <w:i/>
          <w:sz w:val="18"/>
        </w:rPr>
        <w:t>José Manuel Leite Viegas</w:t>
      </w:r>
    </w:p>
    <w:p w:rsidR="00035C13" w:rsidRPr="00035C13" w:rsidRDefault="00035C13" w:rsidP="00035C13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  <w:r w:rsidRPr="00035C13">
        <w:rPr>
          <w:rFonts w:ascii="Century Gothic" w:eastAsia="Arial Unicode MS" w:hAnsi="Century Gothic" w:cs="Arial Unicode MS"/>
          <w:sz w:val="18"/>
        </w:rPr>
        <w:t xml:space="preserve">Encerramento: </w:t>
      </w:r>
      <w:r w:rsidRPr="00035C13">
        <w:rPr>
          <w:rFonts w:ascii="Century Gothic" w:eastAsia="Arial Unicode MS" w:hAnsi="Century Gothic" w:cs="Arial Unicode MS"/>
          <w:i/>
          <w:sz w:val="18"/>
        </w:rPr>
        <w:t>André Freire</w:t>
      </w:r>
      <w:r w:rsidRPr="00035C13">
        <w:rPr>
          <w:rFonts w:ascii="Century Gothic" w:eastAsia="Arial Unicode MS" w:hAnsi="Century Gothic" w:cs="Arial Unicode MS"/>
          <w:sz w:val="18"/>
        </w:rPr>
        <w:t xml:space="preserve">, </w:t>
      </w:r>
      <w:r w:rsidRPr="00035C13">
        <w:rPr>
          <w:rFonts w:ascii="Century Gothic" w:eastAsia="Arial Unicode MS" w:hAnsi="Century Gothic" w:cs="Arial Unicode MS"/>
          <w:i/>
          <w:sz w:val="18"/>
        </w:rPr>
        <w:t>Marco Lisi,</w:t>
      </w:r>
      <w:r w:rsidRPr="00035C13">
        <w:rPr>
          <w:rFonts w:ascii="Century Gothic" w:eastAsia="Arial Unicode MS" w:hAnsi="Century Gothic" w:cs="Arial Unicode MS"/>
          <w:sz w:val="18"/>
        </w:rPr>
        <w:t xml:space="preserve"> </w:t>
      </w:r>
      <w:r w:rsidRPr="00035C13">
        <w:rPr>
          <w:rFonts w:ascii="Century Gothic" w:eastAsia="Arial Unicode MS" w:hAnsi="Century Gothic" w:cs="Arial Unicode MS"/>
          <w:i/>
          <w:sz w:val="18"/>
        </w:rPr>
        <w:t>José Manuel Leite Viegas</w:t>
      </w:r>
    </w:p>
    <w:p w:rsidR="008F2478" w:rsidRPr="00EC18C4" w:rsidRDefault="00A7158A" w:rsidP="00EC18C4">
      <w:pPr>
        <w:spacing w:line="240" w:lineRule="auto"/>
        <w:jc w:val="both"/>
        <w:rPr>
          <w:rFonts w:ascii="Century Gothic" w:eastAsia="Arial Unicode MS" w:hAnsi="Century Gothic" w:cs="Arial Unicode MS"/>
          <w:sz w:val="18"/>
        </w:rPr>
      </w:pPr>
    </w:p>
    <w:sectPr w:rsidR="008F2478" w:rsidRPr="00EC18C4" w:rsidSect="00EC18C4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C4"/>
    <w:rsid w:val="00011FAE"/>
    <w:rsid w:val="00035C13"/>
    <w:rsid w:val="000B18A1"/>
    <w:rsid w:val="00121D31"/>
    <w:rsid w:val="00130589"/>
    <w:rsid w:val="00163E0A"/>
    <w:rsid w:val="001874D6"/>
    <w:rsid w:val="001B56B2"/>
    <w:rsid w:val="001C5C18"/>
    <w:rsid w:val="001F21B1"/>
    <w:rsid w:val="00231BD4"/>
    <w:rsid w:val="002A1EB4"/>
    <w:rsid w:val="002A2467"/>
    <w:rsid w:val="002B2C31"/>
    <w:rsid w:val="003B14E2"/>
    <w:rsid w:val="004379DC"/>
    <w:rsid w:val="0046037B"/>
    <w:rsid w:val="0048679F"/>
    <w:rsid w:val="0050673A"/>
    <w:rsid w:val="00536490"/>
    <w:rsid w:val="00544C67"/>
    <w:rsid w:val="00590C98"/>
    <w:rsid w:val="00616DCC"/>
    <w:rsid w:val="00695DC3"/>
    <w:rsid w:val="00760592"/>
    <w:rsid w:val="00762A05"/>
    <w:rsid w:val="0078003F"/>
    <w:rsid w:val="007B65E5"/>
    <w:rsid w:val="007F1FDA"/>
    <w:rsid w:val="009145E6"/>
    <w:rsid w:val="009601E0"/>
    <w:rsid w:val="00975D80"/>
    <w:rsid w:val="009C17CD"/>
    <w:rsid w:val="009C6234"/>
    <w:rsid w:val="00A7158A"/>
    <w:rsid w:val="00AA71E4"/>
    <w:rsid w:val="00B52D8A"/>
    <w:rsid w:val="00C80C05"/>
    <w:rsid w:val="00E708E2"/>
    <w:rsid w:val="00EB0C97"/>
    <w:rsid w:val="00EC18C4"/>
    <w:rsid w:val="00EC5D45"/>
    <w:rsid w:val="00EE55A3"/>
    <w:rsid w:val="00F6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2014-06-17T14:56:00Z</dcterms:created>
  <dcterms:modified xsi:type="dcterms:W3CDTF">2014-06-30T14:18:00Z</dcterms:modified>
</cp:coreProperties>
</file>